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8FE5A" w14:textId="73C38A49" w:rsidR="000D70E1" w:rsidRPr="00DC6066" w:rsidRDefault="00741094" w:rsidP="00DC6066">
      <w:pPr>
        <w:rPr>
          <w:rFonts w:ascii="Calibri" w:hAnsi="Calibri"/>
          <w:b/>
          <w:color w:val="000000"/>
        </w:rPr>
      </w:pPr>
      <w:r w:rsidRPr="00DC6066">
        <w:rPr>
          <w:rFonts w:ascii="Calibri" w:hAnsi="Calibri"/>
          <w:b/>
          <w:color w:val="000000"/>
        </w:rPr>
        <w:t>Hr. Tõnis Pleksepp</w:t>
      </w:r>
    </w:p>
    <w:p w14:paraId="3D6ED81F" w14:textId="02A8F5B2" w:rsidR="006459C5" w:rsidRDefault="00741094" w:rsidP="006459C5">
      <w:pPr>
        <w:rPr>
          <w:rFonts w:ascii="Calibri" w:hAnsi="Calibri"/>
          <w:bCs/>
        </w:rPr>
      </w:pPr>
      <w:r>
        <w:rPr>
          <w:rFonts w:ascii="Calibri" w:hAnsi="Calibri"/>
          <w:bCs/>
          <w:color w:val="000000"/>
        </w:rPr>
        <w:t>Transpordiamet</w:t>
      </w:r>
      <w:r w:rsidR="000D70E1">
        <w:rPr>
          <w:rFonts w:ascii="Calibri" w:hAnsi="Calibri"/>
          <w:bCs/>
          <w:color w:val="000000"/>
        </w:rPr>
        <w:tab/>
        <w:t xml:space="preserve">  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</w:p>
    <w:p w14:paraId="5E06282D" w14:textId="7E87DE7A" w:rsidR="006459C5" w:rsidRPr="006459C5" w:rsidRDefault="006459C5" w:rsidP="006459C5">
      <w:pPr>
        <w:rPr>
          <w:rFonts w:ascii="Calibri" w:hAnsi="Calibri"/>
          <w:bCs/>
          <w:color w:val="000000"/>
        </w:rPr>
      </w:pPr>
      <w:r w:rsidRPr="00372BF2">
        <w:rPr>
          <w:color w:val="000000"/>
          <w:lang w:eastAsia="et-EE"/>
        </w:rPr>
        <w:t xml:space="preserve">E-post: </w:t>
      </w:r>
      <w:hyperlink r:id="rId11" w:history="1">
        <w:r w:rsidRPr="008F2157">
          <w:rPr>
            <w:rStyle w:val="Hyperlink"/>
            <w:lang w:eastAsia="et-EE"/>
          </w:rPr>
          <w:t>tonis.pleksepp@transpordiamet.ee</w:t>
        </w:r>
      </w:hyperlink>
      <w:r>
        <w:rPr>
          <w:color w:val="000000"/>
          <w:lang w:eastAsia="et-EE"/>
        </w:rPr>
        <w:t xml:space="preserve"> </w:t>
      </w:r>
      <w:r w:rsidRPr="00372BF2">
        <w:rPr>
          <w:color w:val="000000"/>
          <w:lang w:eastAsia="et-EE"/>
        </w:rPr>
        <w:t xml:space="preserve"> </w:t>
      </w:r>
    </w:p>
    <w:p w14:paraId="3DF2B6A8" w14:textId="22049CA5" w:rsidR="000D70E1" w:rsidRDefault="000D70E1" w:rsidP="000D70E1">
      <w:pPr>
        <w:rPr>
          <w:rFonts w:ascii="Calibri" w:hAnsi="Calibri"/>
        </w:rPr>
      </w:pP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459C5">
        <w:rPr>
          <w:rFonts w:ascii="Calibri" w:hAnsi="Calibri"/>
        </w:rPr>
        <w:t xml:space="preserve">                                        </w:t>
      </w:r>
      <w:r>
        <w:rPr>
          <w:rFonts w:ascii="Calibri" w:hAnsi="Calibri"/>
        </w:rPr>
        <w:t>Meie:</w:t>
      </w:r>
      <w:r w:rsidR="00315BF3">
        <w:rPr>
          <w:rFonts w:ascii="Calibri" w:hAnsi="Calibri"/>
        </w:rPr>
        <w:t xml:space="preserve"> 2</w:t>
      </w:r>
      <w:r w:rsidR="00F24143">
        <w:rPr>
          <w:rFonts w:ascii="Calibri" w:hAnsi="Calibri"/>
        </w:rPr>
        <w:t>3</w:t>
      </w:r>
      <w:r w:rsidR="00315BF3">
        <w:rPr>
          <w:rFonts w:ascii="Calibri" w:hAnsi="Calibri"/>
        </w:rPr>
        <w:t>.05.2025</w:t>
      </w:r>
      <w:r>
        <w:rPr>
          <w:rFonts w:ascii="Calibri" w:hAnsi="Calibri"/>
        </w:rPr>
        <w:tab/>
        <w:t xml:space="preserve"> </w:t>
      </w:r>
    </w:p>
    <w:p w14:paraId="23561BE2" w14:textId="77777777" w:rsidR="000D70E1" w:rsidRDefault="000D70E1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6960641A" w14:textId="77777777" w:rsidR="000B1A48" w:rsidRPr="00756976" w:rsidRDefault="000B1A48" w:rsidP="000B1A48">
      <w:pPr>
        <w:pStyle w:val="Normaallaad1"/>
        <w:spacing w:before="238" w:after="0" w:line="240" w:lineRule="auto"/>
        <w:rPr>
          <w:b/>
        </w:rPr>
      </w:pPr>
      <w:r w:rsidRPr="00756976">
        <w:rPr>
          <w:rFonts w:eastAsia="Times New Roman"/>
          <w:b/>
          <w:lang w:eastAsia="et-EE"/>
        </w:rPr>
        <w:t>Kooskõlastus</w:t>
      </w:r>
    </w:p>
    <w:p w14:paraId="31ED2199" w14:textId="77777777" w:rsidR="000B1A48" w:rsidRPr="00756976" w:rsidRDefault="000B1A48" w:rsidP="000B1A48">
      <w:pPr>
        <w:pStyle w:val="BodyText"/>
        <w:rPr>
          <w:rFonts w:ascii="Calibri" w:hAnsi="Calibri" w:cs="Calibri"/>
          <w:sz w:val="22"/>
        </w:rPr>
      </w:pPr>
    </w:p>
    <w:p w14:paraId="712EB07D" w14:textId="77777777" w:rsidR="000B1A48" w:rsidRPr="00756976" w:rsidRDefault="000B1A48" w:rsidP="000B1A48">
      <w:pPr>
        <w:pStyle w:val="BodyText"/>
        <w:rPr>
          <w:rFonts w:ascii="Calibri" w:hAnsi="Calibri" w:cs="Calibri"/>
          <w:sz w:val="22"/>
        </w:rPr>
      </w:pPr>
    </w:p>
    <w:p w14:paraId="2735974F" w14:textId="77777777" w:rsidR="000B1A48" w:rsidRPr="006A1F06" w:rsidRDefault="000B1A48" w:rsidP="000B1A48">
      <w:pPr>
        <w:pStyle w:val="Default"/>
        <w:rPr>
          <w:color w:val="auto"/>
          <w:sz w:val="22"/>
          <w:szCs w:val="22"/>
          <w:lang w:eastAsia="ar-SA"/>
        </w:rPr>
      </w:pPr>
      <w:r w:rsidRPr="006A1F06">
        <w:rPr>
          <w:color w:val="auto"/>
          <w:sz w:val="22"/>
          <w:szCs w:val="22"/>
          <w:lang w:eastAsia="ar-SA"/>
        </w:rPr>
        <w:t xml:space="preserve">Objekt: </w:t>
      </w:r>
      <w:r>
        <w:rPr>
          <w:color w:val="auto"/>
          <w:sz w:val="22"/>
          <w:szCs w:val="22"/>
          <w:lang w:eastAsia="ar-SA"/>
        </w:rPr>
        <w:t>Riigiteede korrashoid Põlvamaa</w:t>
      </w:r>
    </w:p>
    <w:p w14:paraId="4DFA7AC1" w14:textId="77777777" w:rsidR="000B1A48" w:rsidRDefault="000B1A48" w:rsidP="000B1A48">
      <w:pPr>
        <w:pStyle w:val="Default"/>
      </w:pPr>
      <w:r w:rsidRPr="006A1F06">
        <w:rPr>
          <w:color w:val="auto"/>
          <w:sz w:val="22"/>
          <w:szCs w:val="22"/>
          <w:lang w:eastAsia="ar-SA"/>
        </w:rPr>
        <w:t xml:space="preserve">Leping: </w:t>
      </w:r>
      <w:r w:rsidRPr="0097135B">
        <w:rPr>
          <w:color w:val="auto"/>
          <w:sz w:val="22"/>
          <w:szCs w:val="22"/>
          <w:lang w:eastAsia="ar-SA"/>
        </w:rPr>
        <w:t>3.2-3/21/3201-1</w:t>
      </w:r>
      <w:r w:rsidRPr="00756976">
        <w:br/>
      </w:r>
    </w:p>
    <w:p w14:paraId="4780FAEA" w14:textId="4FA29C1A" w:rsidR="000B1A48" w:rsidRDefault="000B1A48" w:rsidP="000B1A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TREV-2 Grupp soovib kooskõlastada tee ajutise sulgemise riigitee </w:t>
      </w:r>
      <w:r w:rsidRPr="0051461A">
        <w:rPr>
          <w:sz w:val="22"/>
          <w:szCs w:val="22"/>
        </w:rPr>
        <w:t>181</w:t>
      </w:r>
      <w:r>
        <w:rPr>
          <w:sz w:val="22"/>
          <w:szCs w:val="22"/>
        </w:rPr>
        <w:t>45</w:t>
      </w:r>
      <w:r w:rsidRPr="0051461A">
        <w:rPr>
          <w:sz w:val="22"/>
          <w:szCs w:val="22"/>
        </w:rPr>
        <w:t xml:space="preserve"> </w:t>
      </w:r>
      <w:r>
        <w:rPr>
          <w:sz w:val="22"/>
          <w:szCs w:val="22"/>
        </w:rPr>
        <w:t>Vastse-Kuuste tee</w:t>
      </w:r>
      <w:r w:rsidRPr="0051461A">
        <w:rPr>
          <w:sz w:val="22"/>
          <w:szCs w:val="22"/>
        </w:rPr>
        <w:t xml:space="preserve"> km </w:t>
      </w:r>
      <w:r>
        <w:rPr>
          <w:sz w:val="22"/>
          <w:szCs w:val="22"/>
        </w:rPr>
        <w:t>0,868 seoses põhitee truubi remondiga.</w:t>
      </w:r>
    </w:p>
    <w:p w14:paraId="1D441BC7" w14:textId="15C1D123" w:rsidR="000B1A48" w:rsidRDefault="000B1A48" w:rsidP="000B1A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07884EC" w14:textId="53A78800" w:rsidR="000D70E1" w:rsidRPr="00DC6066" w:rsidRDefault="000B1A48" w:rsidP="00DC6066">
      <w:pPr>
        <w:pStyle w:val="Default"/>
        <w:rPr>
          <w:sz w:val="22"/>
          <w:szCs w:val="22"/>
        </w:rPr>
      </w:pPr>
      <w:r w:rsidRPr="00DC6066">
        <w:rPr>
          <w:sz w:val="22"/>
          <w:szCs w:val="22"/>
        </w:rPr>
        <w:t>Sulgemise ajavahemikud on 29.05.2025 kell 8:15-17:00 ja 30.05.2025 kell 8:15-17:00. Tee on suletud  täielikult v.a. operatiivsõidukid ja ühistransport</w:t>
      </w:r>
      <w:r w:rsidR="007D7B82" w:rsidRPr="00DC6066">
        <w:rPr>
          <w:sz w:val="22"/>
          <w:szCs w:val="22"/>
        </w:rPr>
        <w:t>.</w:t>
      </w:r>
    </w:p>
    <w:p w14:paraId="42EDD6C5" w14:textId="77777777" w:rsidR="001B3832" w:rsidRDefault="001B3832" w:rsidP="000B1A48"/>
    <w:p w14:paraId="10619B73" w14:textId="77777777" w:rsidR="001B3832" w:rsidRDefault="001B3832" w:rsidP="000B1A48"/>
    <w:p w14:paraId="78316D65" w14:textId="77777777" w:rsidR="001B3832" w:rsidRDefault="001B3832" w:rsidP="000B1A48"/>
    <w:p w14:paraId="4D7C5763" w14:textId="77777777" w:rsidR="001B3832" w:rsidRDefault="001B3832" w:rsidP="000B1A48">
      <w:pPr>
        <w:rPr>
          <w:rFonts w:ascii="Calibri" w:hAnsi="Calibri"/>
        </w:rPr>
      </w:pPr>
    </w:p>
    <w:p w14:paraId="45C9EFEF" w14:textId="77777777" w:rsidR="00DC6066" w:rsidRDefault="00DC6066" w:rsidP="000B1A48">
      <w:pPr>
        <w:rPr>
          <w:rFonts w:ascii="Calibri" w:hAnsi="Calibri"/>
        </w:rPr>
      </w:pPr>
    </w:p>
    <w:p w14:paraId="6799AE38" w14:textId="77777777" w:rsidR="00DC6066" w:rsidRDefault="00DC6066" w:rsidP="000B1A48">
      <w:pPr>
        <w:rPr>
          <w:rFonts w:ascii="Calibri" w:hAnsi="Calibri"/>
        </w:rPr>
      </w:pPr>
    </w:p>
    <w:p w14:paraId="1A900D4E" w14:textId="77777777" w:rsidR="000D70E1" w:rsidRDefault="000D70E1" w:rsidP="000D70E1">
      <w:pPr>
        <w:rPr>
          <w:rFonts w:ascii="Calibri" w:hAnsi="Calibri"/>
        </w:rPr>
      </w:pPr>
    </w:p>
    <w:p w14:paraId="16C35B8E" w14:textId="2660CC24" w:rsidR="000D70E1" w:rsidRDefault="00720A2D" w:rsidP="000D70E1">
      <w:pPr>
        <w:rPr>
          <w:rFonts w:ascii="Calibri" w:hAnsi="Calibri"/>
        </w:rPr>
      </w:pPr>
      <w:r>
        <w:rPr>
          <w:rFonts w:ascii="Calibri" w:hAnsi="Calibri"/>
        </w:rPr>
        <w:t>Lugupidamisega</w:t>
      </w:r>
      <w:r w:rsidR="00DF198D">
        <w:rPr>
          <w:rFonts w:ascii="Calibri" w:hAnsi="Calibri"/>
        </w:rPr>
        <w:t>,</w:t>
      </w:r>
    </w:p>
    <w:p w14:paraId="3CED4965" w14:textId="77777777" w:rsidR="00DC6066" w:rsidRDefault="00DC6066" w:rsidP="000D70E1">
      <w:pPr>
        <w:rPr>
          <w:rFonts w:ascii="Calibri" w:hAnsi="Calibri"/>
        </w:rPr>
      </w:pP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2F9EC866" w14:textId="77777777" w:rsidR="007D7B82" w:rsidRPr="00372BF2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 xml:space="preserve">Hardi Kuimets </w:t>
      </w:r>
    </w:p>
    <w:p w14:paraId="797AC1E6" w14:textId="77777777" w:rsidR="007D7B82" w:rsidRPr="00372BF2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 xml:space="preserve">AS TREV-2 Grupp </w:t>
      </w:r>
    </w:p>
    <w:p w14:paraId="756D9461" w14:textId="77777777" w:rsidR="007D7B82" w:rsidRPr="00372BF2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 xml:space="preserve">Üksus 406 </w:t>
      </w:r>
    </w:p>
    <w:p w14:paraId="07E248F3" w14:textId="77777777" w:rsidR="007D7B82" w:rsidRPr="00372BF2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 xml:space="preserve">Tel: 58144802 </w:t>
      </w:r>
    </w:p>
    <w:p w14:paraId="0F15418F" w14:textId="77777777" w:rsidR="007D7B82" w:rsidRPr="00756976" w:rsidRDefault="007D7B82" w:rsidP="007D7B82">
      <w:pPr>
        <w:pStyle w:val="BodyText"/>
        <w:rPr>
          <w:rFonts w:ascii="Calibri" w:hAnsi="Calibri" w:cs="Calibri"/>
          <w:sz w:val="22"/>
        </w:rPr>
      </w:pPr>
      <w:r w:rsidRPr="00372BF2">
        <w:rPr>
          <w:rFonts w:ascii="Calibri" w:hAnsi="Calibri" w:cs="Calibri"/>
          <w:sz w:val="22"/>
        </w:rPr>
        <w:t>E-post: hardi.kuimets@trev2.ee</w:t>
      </w:r>
    </w:p>
    <w:p w14:paraId="47FA8D8D" w14:textId="77777777" w:rsidR="000D70E1" w:rsidRDefault="000D70E1" w:rsidP="000D70E1">
      <w:pPr>
        <w:rPr>
          <w:rFonts w:ascii="Calibri" w:hAnsi="Calibri"/>
        </w:rPr>
      </w:pP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32613CA6" w14:textId="77777777" w:rsidR="000D70E1" w:rsidRDefault="000D70E1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Lisad:</w:t>
      </w:r>
    </w:p>
    <w:p w14:paraId="48B9E7B6" w14:textId="619947B6" w:rsidR="00B06D44" w:rsidRDefault="00B06D44" w:rsidP="000D70E1">
      <w:pPr>
        <w:pStyle w:val="BodyText"/>
        <w:rPr>
          <w:rFonts w:ascii="Calibri" w:hAnsi="Calibri"/>
          <w:sz w:val="22"/>
        </w:rPr>
      </w:pPr>
      <w:r w:rsidRPr="00B06D44">
        <w:rPr>
          <w:rFonts w:ascii="Calibri" w:hAnsi="Calibri"/>
          <w:sz w:val="22"/>
        </w:rPr>
        <w:t>161-25-T-18145</w:t>
      </w:r>
    </w:p>
    <w:p w14:paraId="5760847F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1A99DA7A" w14:textId="77777777" w:rsidR="000D70E1" w:rsidRDefault="000D70E1" w:rsidP="000D70E1">
      <w:pPr>
        <w:rPr>
          <w:rFonts w:ascii="Calibri" w:hAnsi="Calibri"/>
          <w:color w:val="808080"/>
        </w:rPr>
      </w:pPr>
    </w:p>
    <w:p w14:paraId="1B5F4A59" w14:textId="77777777" w:rsidR="000D70E1" w:rsidRDefault="000D70E1" w:rsidP="000D70E1">
      <w:pPr>
        <w:rPr>
          <w:rFonts w:ascii="Calibri" w:hAnsi="Calibri"/>
          <w:color w:val="808080"/>
        </w:rPr>
      </w:pPr>
    </w:p>
    <w:p w14:paraId="31B3EB82" w14:textId="77777777" w:rsidR="000D70E1" w:rsidRDefault="000D70E1" w:rsidP="000D70E1">
      <w:pPr>
        <w:rPr>
          <w:rFonts w:ascii="Calibri" w:hAnsi="Calibri"/>
          <w:color w:val="808080"/>
        </w:rPr>
      </w:pPr>
    </w:p>
    <w:p w14:paraId="5E5EB663" w14:textId="77777777" w:rsidR="000D70E1" w:rsidRDefault="000D70E1" w:rsidP="000D70E1">
      <w:pPr>
        <w:rPr>
          <w:rFonts w:ascii="Calibri" w:hAnsi="Calibri"/>
          <w:color w:val="808080"/>
        </w:rPr>
      </w:pPr>
    </w:p>
    <w:p w14:paraId="7287DDD6" w14:textId="77777777" w:rsidR="000D70E1" w:rsidRDefault="000D70E1" w:rsidP="000D70E1">
      <w:pPr>
        <w:rPr>
          <w:rFonts w:ascii="Calibri" w:hAnsi="Calibri"/>
          <w:color w:val="808080"/>
        </w:rPr>
      </w:pPr>
    </w:p>
    <w:p w14:paraId="61564DD5" w14:textId="77777777" w:rsidR="000D70E1" w:rsidRDefault="000D70E1" w:rsidP="000D70E1">
      <w:pPr>
        <w:rPr>
          <w:rFonts w:ascii="Calibri" w:hAnsi="Calibri"/>
          <w:color w:val="808080"/>
        </w:rPr>
      </w:pPr>
    </w:p>
    <w:sectPr w:rsidR="000D70E1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8574" w14:textId="77777777" w:rsidR="005D2ABB" w:rsidRDefault="005D2ABB">
      <w:r>
        <w:separator/>
      </w:r>
    </w:p>
  </w:endnote>
  <w:endnote w:type="continuationSeparator" w:id="0">
    <w:p w14:paraId="21BDA40F" w14:textId="77777777" w:rsidR="005D2ABB" w:rsidRDefault="005D2ABB">
      <w:r>
        <w:continuationSeparator/>
      </w:r>
    </w:p>
  </w:endnote>
  <w:endnote w:type="continuationNotice" w:id="1">
    <w:p w14:paraId="07E51156" w14:textId="77777777" w:rsidR="005D2ABB" w:rsidRDefault="005D2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F02391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45DCB4D" w:rsidR="005E3607" w:rsidRDefault="007A110A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Mäealuse tn 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>2</w:t>
          </w:r>
          <w:r>
            <w:rPr>
              <w:rFonts w:asciiTheme="minorHAnsi" w:hAnsiTheme="minorHAnsi"/>
              <w:iCs/>
              <w:sz w:val="18"/>
              <w:szCs w:val="18"/>
            </w:rPr>
            <w:t>/4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, </w:t>
          </w:r>
          <w:r>
            <w:rPr>
              <w:rFonts w:asciiTheme="minorHAnsi" w:hAnsiTheme="minorHAnsi"/>
              <w:iCs/>
              <w:sz w:val="18"/>
              <w:szCs w:val="18"/>
            </w:rPr>
            <w:t>12618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8847" w14:textId="77777777" w:rsidR="005D2ABB" w:rsidRDefault="005D2ABB">
      <w:r>
        <w:separator/>
      </w:r>
    </w:p>
  </w:footnote>
  <w:footnote w:type="continuationSeparator" w:id="0">
    <w:p w14:paraId="3FD98DCF" w14:textId="77777777" w:rsidR="005D2ABB" w:rsidRDefault="005D2ABB">
      <w:r>
        <w:continuationSeparator/>
      </w:r>
    </w:p>
  </w:footnote>
  <w:footnote w:type="continuationNotice" w:id="1">
    <w:p w14:paraId="6D51DCB3" w14:textId="77777777" w:rsidR="005D2ABB" w:rsidRDefault="005D2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A5C1E"/>
    <w:rsid w:val="000B1A48"/>
    <w:rsid w:val="000D70E1"/>
    <w:rsid w:val="00124956"/>
    <w:rsid w:val="00142467"/>
    <w:rsid w:val="00150160"/>
    <w:rsid w:val="001969A7"/>
    <w:rsid w:val="001B2A23"/>
    <w:rsid w:val="001B3832"/>
    <w:rsid w:val="00266385"/>
    <w:rsid w:val="002955CD"/>
    <w:rsid w:val="002B6847"/>
    <w:rsid w:val="002C1FC6"/>
    <w:rsid w:val="002E69B1"/>
    <w:rsid w:val="0031184E"/>
    <w:rsid w:val="00315BF3"/>
    <w:rsid w:val="003304DA"/>
    <w:rsid w:val="00370B7B"/>
    <w:rsid w:val="003E0238"/>
    <w:rsid w:val="004414E9"/>
    <w:rsid w:val="00441EA8"/>
    <w:rsid w:val="004503CA"/>
    <w:rsid w:val="00493F24"/>
    <w:rsid w:val="004C01B3"/>
    <w:rsid w:val="004E3812"/>
    <w:rsid w:val="004E3F8D"/>
    <w:rsid w:val="00554D86"/>
    <w:rsid w:val="005D2ABB"/>
    <w:rsid w:val="005E3607"/>
    <w:rsid w:val="0061519B"/>
    <w:rsid w:val="00626FDE"/>
    <w:rsid w:val="006459C5"/>
    <w:rsid w:val="006545C6"/>
    <w:rsid w:val="0067714E"/>
    <w:rsid w:val="006869A0"/>
    <w:rsid w:val="006B6B20"/>
    <w:rsid w:val="006F71B5"/>
    <w:rsid w:val="00714EDE"/>
    <w:rsid w:val="00720A2D"/>
    <w:rsid w:val="00726438"/>
    <w:rsid w:val="00741094"/>
    <w:rsid w:val="00762EFC"/>
    <w:rsid w:val="007A110A"/>
    <w:rsid w:val="007D7B82"/>
    <w:rsid w:val="007F10C1"/>
    <w:rsid w:val="008542F0"/>
    <w:rsid w:val="00860290"/>
    <w:rsid w:val="00875C7B"/>
    <w:rsid w:val="008F700C"/>
    <w:rsid w:val="009139F2"/>
    <w:rsid w:val="00935ED7"/>
    <w:rsid w:val="00985476"/>
    <w:rsid w:val="009B4825"/>
    <w:rsid w:val="009B52A0"/>
    <w:rsid w:val="00A05454"/>
    <w:rsid w:val="00A15EA9"/>
    <w:rsid w:val="00A30FE9"/>
    <w:rsid w:val="00A43480"/>
    <w:rsid w:val="00AB1851"/>
    <w:rsid w:val="00AE0C81"/>
    <w:rsid w:val="00AE5144"/>
    <w:rsid w:val="00B06D44"/>
    <w:rsid w:val="00B84FF7"/>
    <w:rsid w:val="00BE71F2"/>
    <w:rsid w:val="00C30057"/>
    <w:rsid w:val="00CB3404"/>
    <w:rsid w:val="00CE471E"/>
    <w:rsid w:val="00CE5277"/>
    <w:rsid w:val="00CF111E"/>
    <w:rsid w:val="00CF4836"/>
    <w:rsid w:val="00D6510D"/>
    <w:rsid w:val="00D756D4"/>
    <w:rsid w:val="00D9685A"/>
    <w:rsid w:val="00DC36E8"/>
    <w:rsid w:val="00DC578D"/>
    <w:rsid w:val="00DC6066"/>
    <w:rsid w:val="00DE621B"/>
    <w:rsid w:val="00DF198D"/>
    <w:rsid w:val="00E076F5"/>
    <w:rsid w:val="00E256DD"/>
    <w:rsid w:val="00E755BB"/>
    <w:rsid w:val="00EB1147"/>
    <w:rsid w:val="00ED2647"/>
    <w:rsid w:val="00F24143"/>
    <w:rsid w:val="00F6670A"/>
    <w:rsid w:val="00F90873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37898"/>
  <w15:docId w15:val="{7A248764-F832-4D96-8293-FE39C29B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1">
    <w:name w:val="Normaallaad1"/>
    <w:rsid w:val="006459C5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  <w:style w:type="paragraph" w:customStyle="1" w:styleId="Default">
    <w:name w:val="Default"/>
    <w:rsid w:val="000B1A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nis.pleksepp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CF19A726AE54A83EAA78BF0C94C00" ma:contentTypeVersion="17" ma:contentTypeDescription="Create a new document." ma:contentTypeScope="" ma:versionID="9159c7d597aafd15b0ca42b7df2fd3e9">
  <xsd:schema xmlns:xsd="http://www.w3.org/2001/XMLSchema" xmlns:xs="http://www.w3.org/2001/XMLSchema" xmlns:p="http://schemas.microsoft.com/office/2006/metadata/properties" xmlns:ns2="3898b83c-f03c-4f9f-886c-ca8c7a002401" xmlns:ns3="8a60a3e5-911c-4ab0-a114-593f7373fa67" targetNamespace="http://schemas.microsoft.com/office/2006/metadata/properties" ma:root="true" ma:fieldsID="14af44b98e28c1c851fb680a8eeb8314" ns2:_="" ns3:_="">
    <xsd:import namespace="3898b83c-f03c-4f9f-886c-ca8c7a002401"/>
    <xsd:import namespace="8a60a3e5-911c-4ab0-a114-593f7373fa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lgitu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b5c275-e841-4636-8dc7-a7f5000fb607}" ma:internalName="TaxCatchAll" ma:readOnly="false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a3e5-911c-4ab0-a114-593f7373fa67" elementFormDefault="qualified">
    <xsd:import namespace="http://schemas.microsoft.com/office/2006/documentManagement/types"/>
    <xsd:import namespace="http://schemas.microsoft.com/office/infopath/2007/PartnerControls"/>
    <xsd:element name="Selgitus" ma:index="7" nillable="true" ma:displayName="Selgitus" ma:internalName="Selgitus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EWSCDR65VEVV-687072491-925</_dlc_DocId>
    <_dlc_DocIdUrl xmlns="3898b83c-f03c-4f9f-886c-ca8c7a002401">
      <Url>https://trev2.sharepoint.com/sites/Dokumendihoidla/_layouts/15/DocIdRedir.aspx?ID=EWSCDR65VEVV-687072491-925</Url>
      <Description>EWSCDR65VEVV-687072491-925</Description>
    </_dlc_DocIdUrl>
    <SharedWithUsers xmlns="3898b83c-f03c-4f9f-886c-ca8c7a002401">
      <UserInfo>
        <DisplayName/>
        <AccountId xsi:nil="true"/>
        <AccountType/>
      </UserInfo>
    </SharedWithUsers>
    <Selgitus xmlns="8a60a3e5-911c-4ab0-a114-593f7373fa67" xsi:nil="true"/>
    <MediaLengthInSeconds xmlns="8a60a3e5-911c-4ab0-a114-593f7373fa67" xsi:nil="true"/>
    <_dlc_DocIdPersistId xmlns="3898b83c-f03c-4f9f-886c-ca8c7a002401">false</_dlc_DocIdPersistId>
    <lcf76f155ced4ddcb4097134ff3c332f xmlns="8a60a3e5-911c-4ab0-a114-593f7373fa67">
      <Terms xmlns="http://schemas.microsoft.com/office/infopath/2007/PartnerControls"/>
    </lcf76f155ced4ddcb4097134ff3c332f>
    <TaxCatchAll xmlns="3898b83c-f03c-4f9f-886c-ca8c7a002401" xsi:nil="true"/>
  </documentManagement>
</p:properties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BFBBB2-DE66-470A-B555-5814A6DA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8a60a3e5-911c-4ab0-a114-593f7373f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8a60a3e5-911c-4ab0-a114-593f7373f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751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mailto:tonis.pleksepp@transpordiamet.ee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Leppik</dc:creator>
  <cp:keywords/>
  <cp:lastModifiedBy>Tõnis Tagel</cp:lastModifiedBy>
  <cp:revision>19</cp:revision>
  <cp:lastPrinted>2016-08-09T19:07:00Z</cp:lastPrinted>
  <dcterms:created xsi:type="dcterms:W3CDTF">2025-05-23T21:30:00Z</dcterms:created>
  <dcterms:modified xsi:type="dcterms:W3CDTF">2025-05-23T11:57:00Z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0x01010047BCF19A726AE54A83EAA78BF0C94C00</vt:lpwstr>
  </property>
  <property fmtid="{D5CDD505-2E9C-101B-9397-08002B2CF9AE}" pid="3" name="_dlc_DocIdItemGuid">
    <vt:lpwstr>46d13945-827b-43e6-8691-7cb145652c0e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